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F44D2" w:rsidTr="00BF44D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BF44D2" w:rsidRDefault="00BF44D2" w:rsidP="00BF44D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F44D2" w:rsidRPr="00BF44D2" w:rsidRDefault="00BF44D2" w:rsidP="00BF44D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BF44D2">
              <w:rPr>
                <w:rFonts w:ascii="Times New Roman" w:hAnsi="Times New Roman" w:cs="Times New Roman"/>
                <w:sz w:val="28"/>
              </w:rPr>
              <w:t>апрошу</w:t>
            </w:r>
            <w:r>
              <w:rPr>
                <w:rFonts w:ascii="Times New Roman" w:hAnsi="Times New Roman" w:cs="Times New Roman"/>
                <w:sz w:val="28"/>
              </w:rPr>
              <w:t>ємо</w:t>
            </w:r>
            <w:r w:rsidRPr="00BF44D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ж</w:t>
            </w:r>
            <w:r w:rsidRPr="00BF44D2">
              <w:rPr>
                <w:rFonts w:ascii="Times New Roman" w:hAnsi="Times New Roman" w:cs="Times New Roman"/>
                <w:sz w:val="28"/>
              </w:rPr>
              <w:t xml:space="preserve">ителів </w:t>
            </w:r>
            <w:r>
              <w:rPr>
                <w:rFonts w:ascii="Times New Roman" w:hAnsi="Times New Roman" w:cs="Times New Roman"/>
                <w:sz w:val="28"/>
              </w:rPr>
              <w:t xml:space="preserve">на перегляд </w:t>
            </w:r>
            <w:r w:rsidRPr="00BF44D2">
              <w:rPr>
                <w:rFonts w:ascii="Times New Roman" w:hAnsi="Times New Roman" w:cs="Times New Roman"/>
                <w:sz w:val="28"/>
              </w:rPr>
              <w:t>фільм</w:t>
            </w:r>
            <w:r>
              <w:rPr>
                <w:rFonts w:ascii="Times New Roman" w:hAnsi="Times New Roman" w:cs="Times New Roman"/>
                <w:sz w:val="28"/>
              </w:rPr>
              <w:t>у «Пінгвіни містера Поппера»</w:t>
            </w:r>
            <w:r w:rsidRPr="00BF44D2">
              <w:rPr>
                <w:rFonts w:ascii="Times New Roman" w:hAnsi="Times New Roman" w:cs="Times New Roman"/>
                <w:sz w:val="28"/>
              </w:rPr>
              <w:t>. Кінопокази відбу</w:t>
            </w:r>
            <w:r>
              <w:rPr>
                <w:rFonts w:ascii="Times New Roman" w:hAnsi="Times New Roman" w:cs="Times New Roman"/>
                <w:sz w:val="28"/>
              </w:rPr>
              <w:t>ду</w:t>
            </w:r>
            <w:r w:rsidRPr="00BF44D2">
              <w:rPr>
                <w:rFonts w:ascii="Times New Roman" w:hAnsi="Times New Roman" w:cs="Times New Roman"/>
                <w:sz w:val="28"/>
              </w:rPr>
              <w:t>ться</w:t>
            </w:r>
            <w:r>
              <w:rPr>
                <w:rFonts w:ascii="Times New Roman" w:hAnsi="Times New Roman" w:cs="Times New Roman"/>
                <w:sz w:val="28"/>
              </w:rPr>
              <w:t xml:space="preserve"> 10 липня на ж/м Молодіжний, вул. Мічуріна, 41, та 11 липня</w:t>
            </w:r>
            <w:r w:rsidRPr="00BF44D2">
              <w:rPr>
                <w:rFonts w:ascii="Times New Roman" w:hAnsi="Times New Roman" w:cs="Times New Roman"/>
                <w:sz w:val="28"/>
              </w:rPr>
              <w:t xml:space="preserve"> на площі перед Центр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BF44D2">
              <w:rPr>
                <w:rFonts w:ascii="Times New Roman" w:hAnsi="Times New Roman" w:cs="Times New Roman"/>
                <w:sz w:val="28"/>
              </w:rPr>
              <w:t xml:space="preserve"> культури та дозвілля «Слобожанський»</w:t>
            </w:r>
            <w:r>
              <w:rPr>
                <w:rFonts w:ascii="Times New Roman" w:hAnsi="Times New Roman" w:cs="Times New Roman"/>
                <w:sz w:val="28"/>
              </w:rPr>
              <w:t xml:space="preserve"> по вул</w:t>
            </w:r>
            <w:r w:rsidRPr="00BF44D2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Теплична, 23.</w:t>
            </w:r>
          </w:p>
          <w:p w:rsidR="00BF44D2" w:rsidRPr="00BF44D2" w:rsidRDefault="00BF44D2" w:rsidP="00BF44D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F44D2">
              <w:rPr>
                <w:rFonts w:ascii="Times New Roman" w:hAnsi="Times New Roman" w:cs="Times New Roman"/>
                <w:sz w:val="28"/>
              </w:rPr>
              <w:t xml:space="preserve">Вхід безкоштовний. </w:t>
            </w:r>
          </w:p>
          <w:p w:rsidR="00BF44D2" w:rsidRPr="00BF44D2" w:rsidRDefault="00BF44D2" w:rsidP="00BF44D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F44D2">
              <w:rPr>
                <w:rFonts w:ascii="Times New Roman" w:hAnsi="Times New Roman" w:cs="Times New Roman"/>
                <w:sz w:val="28"/>
              </w:rPr>
              <w:t>Початок сеансів о 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  <w:r w:rsidRPr="00BF44D2">
              <w:rPr>
                <w:rFonts w:ascii="Times New Roman" w:hAnsi="Times New Roman" w:cs="Times New Roman"/>
                <w:sz w:val="28"/>
              </w:rPr>
              <w:t>:00 год.</w:t>
            </w:r>
          </w:p>
          <w:p w:rsidR="00BF44D2" w:rsidRPr="00BF44D2" w:rsidRDefault="00BF44D2" w:rsidP="00BF44D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F44D2" w:rsidRDefault="00BF44D2" w:rsidP="00BF44D2">
            <w:pPr>
              <w:spacing w:before="240"/>
              <w:jc w:val="center"/>
              <w:rPr>
                <w:rFonts w:ascii="Times New Roman" w:hAnsi="Times New Roman" w:cs="Times New Roman"/>
                <w:sz w:val="28"/>
              </w:rPr>
            </w:pPr>
            <w:r w:rsidRPr="00BF44D2">
              <w:rPr>
                <w:rFonts w:ascii="Times New Roman" w:hAnsi="Times New Roman" w:cs="Times New Roman"/>
                <w:noProof/>
                <w:sz w:val="28"/>
                <w:lang w:eastAsia="uk-UA"/>
              </w:rPr>
              <w:drawing>
                <wp:inline distT="0" distB="0" distL="0" distR="0">
                  <wp:extent cx="4518837" cy="6431498"/>
                  <wp:effectExtent l="0" t="0" r="0" b="7620"/>
                  <wp:docPr id="1" name="Рисунок 1" descr="D:\InShot_20200707_104944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nShot_20200707_104944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055" cy="644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4D2" w:rsidRPr="00BF44D2" w:rsidRDefault="00BF44D2" w:rsidP="00BF44D2">
      <w:pPr>
        <w:spacing w:before="240"/>
        <w:jc w:val="both"/>
        <w:rPr>
          <w:rFonts w:ascii="Times New Roman" w:hAnsi="Times New Roman" w:cs="Times New Roman"/>
          <w:sz w:val="28"/>
        </w:rPr>
      </w:pPr>
    </w:p>
    <w:sectPr w:rsidR="00BF44D2" w:rsidRPr="00BF4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D2"/>
    <w:rsid w:val="00285D45"/>
    <w:rsid w:val="005D5E1B"/>
    <w:rsid w:val="00BF44D2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6BC8"/>
  <w15:chartTrackingRefBased/>
  <w15:docId w15:val="{D4E20417-C43F-4FB8-AD93-18C5EA54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3">
    <w:name w:val="pt-a-000003"/>
    <w:basedOn w:val="a"/>
    <w:rsid w:val="00BF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BF44D2"/>
  </w:style>
  <w:style w:type="character" w:customStyle="1" w:styleId="pt-a0-000004">
    <w:name w:val="pt-a0-000004"/>
    <w:basedOn w:val="a0"/>
    <w:rsid w:val="00BF44D2"/>
  </w:style>
  <w:style w:type="table" w:styleId="a3">
    <w:name w:val="Table Grid"/>
    <w:basedOn w:val="a1"/>
    <w:uiPriority w:val="39"/>
    <w:rsid w:val="00BF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2020-07-07T09:15:00Z</dcterms:created>
  <dcterms:modified xsi:type="dcterms:W3CDTF">2020-07-07T09:31:00Z</dcterms:modified>
</cp:coreProperties>
</file>